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65" w:rsidRPr="00CA2265" w:rsidRDefault="00CA2265" w:rsidP="00CA2265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CA2265">
        <w:rPr>
          <w:rFonts w:eastAsiaTheme="minorHAnsi"/>
          <w:b/>
          <w:sz w:val="22"/>
          <w:szCs w:val="22"/>
          <w:lang w:eastAsia="en-US"/>
        </w:rPr>
        <w:t xml:space="preserve">Схема оплаты комплексной услуги в </w:t>
      </w:r>
      <w:proofErr w:type="gramStart"/>
      <w:r w:rsidRPr="00CA2265">
        <w:rPr>
          <w:rFonts w:eastAsiaTheme="minorHAnsi"/>
          <w:b/>
          <w:sz w:val="22"/>
          <w:szCs w:val="22"/>
          <w:lang w:eastAsia="en-US"/>
        </w:rPr>
        <w:t xml:space="preserve">отделении </w:t>
      </w:r>
      <w:r>
        <w:rPr>
          <w:rFonts w:eastAsiaTheme="minorHAnsi"/>
          <w:b/>
          <w:sz w:val="22"/>
          <w:szCs w:val="22"/>
          <w:lang w:eastAsia="en-US"/>
        </w:rPr>
        <w:t xml:space="preserve"> социально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-медицинского обслуживания на дому </w:t>
      </w:r>
      <w:r w:rsidRPr="00CA2265">
        <w:rPr>
          <w:rFonts w:eastAsiaTheme="minorHAnsi"/>
          <w:b/>
          <w:sz w:val="22"/>
          <w:szCs w:val="22"/>
          <w:lang w:eastAsia="en-US"/>
        </w:rPr>
        <w:t xml:space="preserve"> ГБУ «ЦСОГПВИИ г. Арзамас» в соответствии с Постановлением Правительства Нижегородской области от 06 мая 2015 года №268 «Об утверждении размера платы за предоставление социальных услуг в порядке ее взимания в государственных учреждениях социального обслуживания Нижегородской области» с 01.01.2015</w:t>
      </w:r>
    </w:p>
    <w:p w:rsidR="007579C3" w:rsidRPr="007579BD" w:rsidRDefault="007579C3" w:rsidP="007579C3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00"/>
        <w:gridCol w:w="4200"/>
        <w:gridCol w:w="4662"/>
      </w:tblGrid>
      <w:tr w:rsidR="007579C3" w:rsidRPr="00AB0271" w:rsidTr="008B4B60">
        <w:trPr>
          <w:cantSplit/>
          <w:trHeight w:val="280"/>
        </w:trPr>
        <w:tc>
          <w:tcPr>
            <w:tcW w:w="2880" w:type="dxa"/>
            <w:vMerge w:val="restart"/>
          </w:tcPr>
          <w:p w:rsidR="007579C3" w:rsidRPr="00AB0271" w:rsidRDefault="007579C3" w:rsidP="008B4B60">
            <w:pPr>
              <w:pStyle w:val="a5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Категория обслуживаемых граждан</w:t>
            </w:r>
          </w:p>
        </w:tc>
        <w:tc>
          <w:tcPr>
            <w:tcW w:w="11862" w:type="dxa"/>
            <w:gridSpan w:val="3"/>
          </w:tcPr>
          <w:p w:rsidR="007579C3" w:rsidRPr="00AB0271" w:rsidRDefault="007579C3" w:rsidP="008B4B60">
            <w:pPr>
              <w:pStyle w:val="a5"/>
              <w:jc w:val="center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Условия оплаты</w:t>
            </w:r>
          </w:p>
        </w:tc>
      </w:tr>
      <w:tr w:rsidR="007579C3" w:rsidRPr="00AB0271" w:rsidTr="008B4B60">
        <w:trPr>
          <w:cantSplit/>
          <w:trHeight w:val="280"/>
        </w:trPr>
        <w:tc>
          <w:tcPr>
            <w:tcW w:w="2880" w:type="dxa"/>
            <w:vMerge/>
          </w:tcPr>
          <w:p w:rsidR="007579C3" w:rsidRPr="00AB0271" w:rsidRDefault="007579C3" w:rsidP="008B4B6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1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Бесплатно</w:t>
            </w:r>
          </w:p>
        </w:tc>
        <w:tc>
          <w:tcPr>
            <w:tcW w:w="4200" w:type="dxa"/>
          </w:tcPr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Частичная плата</w:t>
            </w:r>
          </w:p>
        </w:tc>
        <w:tc>
          <w:tcPr>
            <w:tcW w:w="4662" w:type="dxa"/>
          </w:tcPr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Полная плата</w:t>
            </w: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Одинокие граждане пожилого возраста и инвалиды</w:t>
            </w: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rPr>
                <w:bCs/>
                <w:iCs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1. Среднедушевой доход пенсионера (инвалида) (далее – </w:t>
            </w:r>
            <w:proofErr w:type="gramStart"/>
            <w:r w:rsidRPr="00AB0271">
              <w:rPr>
                <w:sz w:val="22"/>
                <w:szCs w:val="22"/>
              </w:rPr>
              <w:t xml:space="preserve">СДД)   </w:t>
            </w:r>
            <w:proofErr w:type="gramEnd"/>
            <w:r w:rsidRPr="00AB0271">
              <w:rPr>
                <w:sz w:val="22"/>
                <w:szCs w:val="22"/>
              </w:rPr>
              <w:t xml:space="preserve"> &lt;= 1,5 </w:t>
            </w:r>
            <w:r w:rsidRPr="00AB0271">
              <w:rPr>
                <w:bCs/>
                <w:iCs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bCs/>
                <w:iCs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Cs/>
                <w:iCs/>
                <w:sz w:val="22"/>
                <w:szCs w:val="22"/>
              </w:rPr>
              <w:t>2. Не получающим доходов по религиозным убеждениям</w:t>
            </w:r>
            <w:r w:rsidRPr="00AB0271">
              <w:rPr>
                <w:sz w:val="22"/>
                <w:szCs w:val="22"/>
              </w:rPr>
              <w:t xml:space="preserve">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Составляет </w:t>
            </w:r>
            <w:r w:rsidRPr="00AB0271">
              <w:rPr>
                <w:b/>
                <w:sz w:val="22"/>
                <w:szCs w:val="22"/>
              </w:rPr>
              <w:t>20%</w:t>
            </w:r>
            <w:r w:rsidRPr="00AB0271">
              <w:rPr>
                <w:sz w:val="22"/>
                <w:szCs w:val="22"/>
              </w:rPr>
              <w:t xml:space="preserve"> разницы между СДД и 1,5 ВПМ </w:t>
            </w:r>
            <w:r w:rsidRPr="00AB0271">
              <w:rPr>
                <w:bCs/>
                <w:iCs/>
                <w:sz w:val="22"/>
                <w:szCs w:val="22"/>
              </w:rPr>
              <w:t>пенсионера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7%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AB0271">
              <w:rPr>
                <w:sz w:val="22"/>
                <w:szCs w:val="22"/>
              </w:rPr>
              <w:t>льгот &gt;</w:t>
            </w:r>
            <w:proofErr w:type="gramEnd"/>
            <w:r w:rsidRPr="00AB0271">
              <w:rPr>
                <w:sz w:val="22"/>
                <w:szCs w:val="22"/>
              </w:rPr>
              <w:t>= Тарифу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Т</w:t>
            </w:r>
            <w:r w:rsidRPr="00AB0271">
              <w:rPr>
                <w:b/>
                <w:sz w:val="22"/>
                <w:szCs w:val="22"/>
              </w:rPr>
              <w:t>ариф</w:t>
            </w:r>
            <w:r w:rsidRPr="00AB0271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7%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Одиноко проживающие граждане пожилого возраста и инвалиды </w:t>
            </w: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rPr>
                <w:bCs/>
                <w:iCs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1. Среднедушевой доход пенсионера (инвалида) (далее – </w:t>
            </w:r>
            <w:proofErr w:type="gramStart"/>
            <w:r w:rsidRPr="00AB0271">
              <w:rPr>
                <w:sz w:val="22"/>
                <w:szCs w:val="22"/>
              </w:rPr>
              <w:t xml:space="preserve">СДД)   </w:t>
            </w:r>
            <w:proofErr w:type="gramEnd"/>
            <w:r w:rsidRPr="00AB0271">
              <w:rPr>
                <w:sz w:val="22"/>
                <w:szCs w:val="22"/>
              </w:rPr>
              <w:t xml:space="preserve"> &lt;= 1,5 </w:t>
            </w:r>
            <w:r w:rsidRPr="00AB0271">
              <w:rPr>
                <w:bCs/>
                <w:iCs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bCs/>
                <w:iCs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Cs/>
                <w:iCs/>
                <w:sz w:val="22"/>
                <w:szCs w:val="22"/>
              </w:rPr>
              <w:t>2. Не получающим доходов по религиозным убеждениям</w:t>
            </w:r>
            <w:r w:rsidRPr="00AB0271">
              <w:rPr>
                <w:sz w:val="22"/>
                <w:szCs w:val="22"/>
              </w:rPr>
              <w:t xml:space="preserve">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Составляет </w:t>
            </w:r>
            <w:r w:rsidRPr="00AB0271">
              <w:rPr>
                <w:b/>
                <w:sz w:val="22"/>
                <w:szCs w:val="22"/>
              </w:rPr>
              <w:t>25%</w:t>
            </w:r>
            <w:r w:rsidRPr="00AB0271">
              <w:rPr>
                <w:sz w:val="22"/>
                <w:szCs w:val="22"/>
              </w:rPr>
              <w:t xml:space="preserve"> разницы между СДД и 1,5 ВПМ </w:t>
            </w:r>
            <w:r w:rsidRPr="00AB0271">
              <w:rPr>
                <w:bCs/>
                <w:iCs/>
                <w:sz w:val="22"/>
                <w:szCs w:val="22"/>
              </w:rPr>
              <w:t>пенсионера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10%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AB0271">
              <w:rPr>
                <w:sz w:val="22"/>
                <w:szCs w:val="22"/>
              </w:rPr>
              <w:t>льгот &gt;</w:t>
            </w:r>
            <w:proofErr w:type="gramEnd"/>
            <w:r w:rsidRPr="00AB0271">
              <w:rPr>
                <w:sz w:val="22"/>
                <w:szCs w:val="22"/>
              </w:rPr>
              <w:t>= Тарифу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Т</w:t>
            </w:r>
            <w:r w:rsidRPr="00AB0271">
              <w:rPr>
                <w:b/>
                <w:sz w:val="22"/>
                <w:szCs w:val="22"/>
              </w:rPr>
              <w:t>ариф</w:t>
            </w:r>
            <w:r w:rsidRPr="00AB0271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10%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lastRenderedPageBreak/>
              <w:t>Граждане пожилого возраста и инвалиды, проживающие в семьях</w:t>
            </w: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Среднедушевой доход семьи (далее – </w:t>
            </w:r>
            <w:proofErr w:type="gramStart"/>
            <w:r w:rsidRPr="00AB0271">
              <w:rPr>
                <w:sz w:val="22"/>
                <w:szCs w:val="22"/>
              </w:rPr>
              <w:t xml:space="preserve">СДС)   </w:t>
            </w:r>
            <w:proofErr w:type="gramEnd"/>
            <w:r w:rsidRPr="00AB0271">
              <w:rPr>
                <w:sz w:val="22"/>
                <w:szCs w:val="22"/>
              </w:rPr>
              <w:t xml:space="preserve">  &lt;= 1,5 </w:t>
            </w:r>
            <w:r w:rsidRPr="00AB0271">
              <w:rPr>
                <w:bCs/>
                <w:iCs/>
                <w:sz w:val="22"/>
                <w:szCs w:val="22"/>
              </w:rPr>
              <w:t>ВПМ пенсионера</w:t>
            </w:r>
            <w:r w:rsidRPr="00AB0271">
              <w:rPr>
                <w:sz w:val="22"/>
                <w:szCs w:val="22"/>
              </w:rPr>
              <w:t xml:space="preserve">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C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Составляет </w:t>
            </w:r>
            <w:r w:rsidRPr="00AB0271">
              <w:rPr>
                <w:b/>
                <w:sz w:val="22"/>
                <w:szCs w:val="22"/>
              </w:rPr>
              <w:t>30%</w:t>
            </w:r>
            <w:r w:rsidRPr="00AB0271">
              <w:rPr>
                <w:sz w:val="22"/>
                <w:szCs w:val="22"/>
              </w:rPr>
              <w:t xml:space="preserve"> разницы между СД</w:t>
            </w:r>
            <w:r w:rsidRPr="00AB0271">
              <w:rPr>
                <w:sz w:val="22"/>
                <w:szCs w:val="22"/>
                <w:lang w:val="en-US"/>
              </w:rPr>
              <w:t>C</w:t>
            </w:r>
            <w:r w:rsidRPr="00AB0271">
              <w:rPr>
                <w:sz w:val="22"/>
                <w:szCs w:val="22"/>
              </w:rPr>
              <w:t xml:space="preserve"> и 1,5 ВПМ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получаемого СД</w:t>
            </w:r>
            <w:r w:rsidRPr="00AB0271">
              <w:rPr>
                <w:sz w:val="22"/>
                <w:szCs w:val="22"/>
                <w:lang w:val="en-US"/>
              </w:rPr>
              <w:t>C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AB0271">
              <w:rPr>
                <w:sz w:val="22"/>
                <w:szCs w:val="22"/>
              </w:rPr>
              <w:t>льгот &gt;</w:t>
            </w:r>
            <w:proofErr w:type="gramEnd"/>
            <w:r w:rsidRPr="00AB0271">
              <w:rPr>
                <w:sz w:val="22"/>
                <w:szCs w:val="22"/>
              </w:rPr>
              <w:t>= Тарифу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Т</w:t>
            </w:r>
            <w:r w:rsidRPr="00AB0271">
              <w:rPr>
                <w:b/>
                <w:sz w:val="22"/>
                <w:szCs w:val="22"/>
              </w:rPr>
              <w:t>ариф</w:t>
            </w:r>
            <w:r w:rsidRPr="00AB0271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получаемого СДС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Граждане пожилого возраста и инвалиды, на жилой площади которых зарегистрированы, но не проживают трудоспособные граждане</w:t>
            </w: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СД</w:t>
            </w:r>
            <w:r w:rsidRPr="00AB0271">
              <w:rPr>
                <w:sz w:val="22"/>
                <w:szCs w:val="22"/>
                <w:lang w:val="en-US"/>
              </w:rPr>
              <w:t>Д</w:t>
            </w:r>
            <w:r w:rsidRPr="00AB0271">
              <w:rPr>
                <w:sz w:val="22"/>
                <w:szCs w:val="22"/>
              </w:rPr>
              <w:t xml:space="preserve"> </w:t>
            </w:r>
            <w:proofErr w:type="gramStart"/>
            <w:r w:rsidRPr="00AB0271">
              <w:rPr>
                <w:sz w:val="22"/>
                <w:szCs w:val="22"/>
              </w:rPr>
              <w:t xml:space="preserve">   &lt;</w:t>
            </w:r>
            <w:proofErr w:type="gramEnd"/>
            <w:r w:rsidRPr="00AB0271">
              <w:rPr>
                <w:sz w:val="22"/>
                <w:szCs w:val="22"/>
              </w:rPr>
              <w:t xml:space="preserve">= 1,5 </w:t>
            </w:r>
            <w:r w:rsidRPr="00AB0271">
              <w:rPr>
                <w:bCs/>
                <w:iCs/>
                <w:sz w:val="22"/>
                <w:szCs w:val="22"/>
              </w:rPr>
              <w:t>ВПМ пенсионера</w:t>
            </w:r>
            <w:r w:rsidRPr="00AB0271">
              <w:rPr>
                <w:sz w:val="22"/>
                <w:szCs w:val="22"/>
              </w:rPr>
              <w:t xml:space="preserve">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условии:   </w:t>
            </w:r>
            <w:proofErr w:type="gramEnd"/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СДД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свыше </w:t>
            </w: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1,5 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пенсионера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Составляет </w:t>
            </w:r>
            <w:r w:rsidRPr="00AB0271">
              <w:rPr>
                <w:b/>
                <w:sz w:val="22"/>
                <w:szCs w:val="22"/>
              </w:rPr>
              <w:t>30%</w:t>
            </w:r>
            <w:r w:rsidRPr="00AB0271">
              <w:rPr>
                <w:sz w:val="22"/>
                <w:szCs w:val="22"/>
              </w:rPr>
              <w:t xml:space="preserve"> разницы между СДД и 1,5 ВПМ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</w:t>
            </w:r>
          </w:p>
        </w:tc>
        <w:tc>
          <w:tcPr>
            <w:tcW w:w="4662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AB0271">
              <w:rPr>
                <w:sz w:val="22"/>
                <w:szCs w:val="22"/>
              </w:rPr>
              <w:t>льгот &gt;</w:t>
            </w:r>
            <w:proofErr w:type="gramEnd"/>
            <w:r w:rsidRPr="00AB0271">
              <w:rPr>
                <w:sz w:val="22"/>
                <w:szCs w:val="22"/>
              </w:rPr>
              <w:t>= Тарифу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Т</w:t>
            </w:r>
            <w:r w:rsidRPr="00AB0271">
              <w:rPr>
                <w:b/>
                <w:sz w:val="22"/>
                <w:szCs w:val="22"/>
              </w:rPr>
              <w:t>ариф</w:t>
            </w:r>
            <w:r w:rsidRPr="00AB0271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lastRenderedPageBreak/>
              <w:t xml:space="preserve">Одинокие и одиноко проживающие граждане трудоспособного возраста, частично утратившие способность к </w:t>
            </w:r>
            <w:proofErr w:type="spellStart"/>
            <w:r w:rsidRPr="00AB0271">
              <w:rPr>
                <w:sz w:val="22"/>
                <w:szCs w:val="22"/>
              </w:rPr>
              <w:t>к</w:t>
            </w:r>
            <w:proofErr w:type="spellEnd"/>
            <w:r w:rsidRPr="00AB0271">
              <w:rPr>
                <w:sz w:val="22"/>
                <w:szCs w:val="22"/>
              </w:rPr>
              <w:t xml:space="preserve"> самообслуживанию в связи с </w:t>
            </w:r>
            <w:proofErr w:type="gramStart"/>
            <w:r w:rsidRPr="00AB0271">
              <w:rPr>
                <w:sz w:val="22"/>
                <w:szCs w:val="22"/>
              </w:rPr>
              <w:t>продолжительной  (</w:t>
            </w:r>
            <w:proofErr w:type="gramEnd"/>
            <w:r w:rsidRPr="00AB0271">
              <w:rPr>
                <w:sz w:val="22"/>
                <w:szCs w:val="22"/>
              </w:rPr>
              <w:t>более 1 месяца) болезнью, родственники которых по объективным причинам не имеют возможности осуществлять уход</w:t>
            </w: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СДД </w:t>
            </w:r>
            <w:proofErr w:type="gramStart"/>
            <w:r w:rsidRPr="00AB0271">
              <w:rPr>
                <w:sz w:val="22"/>
                <w:szCs w:val="22"/>
              </w:rPr>
              <w:t xml:space="preserve">   &lt;</w:t>
            </w:r>
            <w:proofErr w:type="gramEnd"/>
            <w:r w:rsidRPr="00AB0271">
              <w:rPr>
                <w:sz w:val="22"/>
                <w:szCs w:val="22"/>
              </w:rPr>
              <w:t>= 1,5 ВПМ для трудоспособного населения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При условии: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СДД свыше 1,5 </w:t>
            </w:r>
            <w:r w:rsidRPr="00AB02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ВПМ для трудоспособного населения</w:t>
            </w:r>
          </w:p>
          <w:p w:rsidR="007579C3" w:rsidRPr="00AB0271" w:rsidRDefault="007579C3" w:rsidP="008B4B60">
            <w:pPr>
              <w:ind w:left="-34" w:firstLine="34"/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ind w:left="-34" w:firstLine="34"/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Составляет </w:t>
            </w:r>
            <w:r w:rsidRPr="00AB0271">
              <w:rPr>
                <w:b/>
                <w:sz w:val="22"/>
                <w:szCs w:val="22"/>
              </w:rPr>
              <w:t>30%</w:t>
            </w:r>
            <w:r w:rsidRPr="00AB0271">
              <w:rPr>
                <w:sz w:val="22"/>
                <w:szCs w:val="22"/>
              </w:rPr>
              <w:t xml:space="preserve"> разницы между СДД и 1,5 ВПМ для трудоспособного населения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расчетной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 xml:space="preserve">При условии:                                                                                                                                 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Размер платы без учета </w:t>
            </w:r>
            <w:proofErr w:type="gramStart"/>
            <w:r w:rsidRPr="00AB0271">
              <w:rPr>
                <w:sz w:val="22"/>
                <w:szCs w:val="22"/>
              </w:rPr>
              <w:t>льгот &gt;</w:t>
            </w:r>
            <w:proofErr w:type="gramEnd"/>
            <w:r w:rsidRPr="00AB0271">
              <w:rPr>
                <w:sz w:val="22"/>
                <w:szCs w:val="22"/>
              </w:rPr>
              <w:t>= Тарифу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1. Размер оплаты: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Т</w:t>
            </w:r>
            <w:r w:rsidRPr="00AB0271">
              <w:rPr>
                <w:b/>
                <w:sz w:val="22"/>
                <w:szCs w:val="22"/>
              </w:rPr>
              <w:t>ариф</w:t>
            </w:r>
            <w:r w:rsidRPr="00AB0271">
              <w:rPr>
                <w:sz w:val="22"/>
                <w:szCs w:val="22"/>
              </w:rPr>
              <w:t xml:space="preserve">, утвержденный приказом директора Учреждения по фактическим затратам на предоставление услуги. </w:t>
            </w: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sz w:val="22"/>
                <w:szCs w:val="22"/>
              </w:rPr>
            </w:pPr>
            <w:r w:rsidRPr="00AB0271">
              <w:rPr>
                <w:b/>
                <w:sz w:val="22"/>
                <w:szCs w:val="22"/>
              </w:rPr>
              <w:t>2. Ограничитель суммы: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 xml:space="preserve">Не более </w:t>
            </w:r>
            <w:r w:rsidRPr="00AB0271">
              <w:rPr>
                <w:b/>
                <w:sz w:val="22"/>
                <w:szCs w:val="22"/>
              </w:rPr>
              <w:t>12%</w:t>
            </w:r>
            <w:r w:rsidRPr="00AB0271">
              <w:rPr>
                <w:sz w:val="22"/>
                <w:szCs w:val="22"/>
              </w:rPr>
              <w:t xml:space="preserve"> получаемого СДД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К оплате назначается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наименьшая  сумма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по п.п.1 и 2</w:t>
            </w: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579C3" w:rsidRPr="00AB0271" w:rsidRDefault="007579C3" w:rsidP="008B4B60">
            <w:pPr>
              <w:rPr>
                <w:b/>
                <w:i/>
                <w:sz w:val="22"/>
                <w:szCs w:val="22"/>
                <w:u w:val="single"/>
              </w:rPr>
            </w:pPr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На </w:t>
            </w:r>
            <w:proofErr w:type="gramStart"/>
            <w:r w:rsidRPr="00AB0271">
              <w:rPr>
                <w:b/>
                <w:i/>
                <w:sz w:val="22"/>
                <w:szCs w:val="22"/>
                <w:u w:val="single"/>
              </w:rPr>
              <w:t>данную  сумму</w:t>
            </w:r>
            <w:proofErr w:type="gramEnd"/>
            <w:r w:rsidRPr="00AB0271">
              <w:rPr>
                <w:b/>
                <w:i/>
                <w:sz w:val="22"/>
                <w:szCs w:val="22"/>
                <w:u w:val="single"/>
              </w:rPr>
              <w:t xml:space="preserve"> назначаются льготы. </w:t>
            </w:r>
          </w:p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9C3" w:rsidRPr="00AB0271" w:rsidTr="008B4B60">
        <w:tc>
          <w:tcPr>
            <w:tcW w:w="2880" w:type="dxa"/>
          </w:tcPr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  <w:r w:rsidRPr="00AB0271">
              <w:rPr>
                <w:sz w:val="22"/>
                <w:szCs w:val="22"/>
              </w:rPr>
              <w:t>Несовершеннолетние дети, а также граждане, пострадавшие в результате чрезвычайных ситуаций, вооруженных межнациональных (межэтнических) конфликтов</w:t>
            </w:r>
          </w:p>
          <w:p w:rsidR="007579C3" w:rsidRPr="00AB0271" w:rsidRDefault="007579C3" w:rsidP="008B4B60">
            <w:pPr>
              <w:pStyle w:val="a5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7579C3" w:rsidRPr="00AB0271" w:rsidRDefault="007579C3" w:rsidP="008B4B60">
            <w:pPr>
              <w:pStyle w:val="2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0271">
              <w:rPr>
                <w:rFonts w:ascii="Times New Roman" w:hAnsi="Times New Roman" w:cs="Times New Roman"/>
                <w:sz w:val="22"/>
                <w:szCs w:val="22"/>
              </w:rPr>
              <w:t>Без условий</w:t>
            </w:r>
          </w:p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7579C3" w:rsidRPr="00AB0271" w:rsidRDefault="007579C3" w:rsidP="008B4B60">
            <w:pPr>
              <w:rPr>
                <w:sz w:val="22"/>
                <w:szCs w:val="22"/>
              </w:rPr>
            </w:pPr>
          </w:p>
        </w:tc>
      </w:tr>
    </w:tbl>
    <w:p w:rsidR="007579C3" w:rsidRPr="00AB0271" w:rsidRDefault="007579C3" w:rsidP="007579C3">
      <w:pPr>
        <w:pStyle w:val="a5"/>
        <w:rPr>
          <w:sz w:val="22"/>
          <w:szCs w:val="22"/>
        </w:rPr>
      </w:pPr>
    </w:p>
    <w:p w:rsidR="007579C3" w:rsidRPr="00AB0271" w:rsidRDefault="007579C3" w:rsidP="007579C3">
      <w:pPr>
        <w:pStyle w:val="a5"/>
        <w:rPr>
          <w:sz w:val="22"/>
          <w:szCs w:val="22"/>
        </w:rPr>
      </w:pPr>
      <w:r w:rsidRPr="00AB0271">
        <w:rPr>
          <w:sz w:val="22"/>
          <w:szCs w:val="22"/>
        </w:rPr>
        <w:t xml:space="preserve">*При расчете СДД и </w:t>
      </w:r>
      <w:proofErr w:type="gramStart"/>
      <w:r w:rsidRPr="00AB0271">
        <w:rPr>
          <w:sz w:val="22"/>
          <w:szCs w:val="22"/>
        </w:rPr>
        <w:t>СДС  учитываются</w:t>
      </w:r>
      <w:proofErr w:type="gramEnd"/>
      <w:r w:rsidRPr="00AB0271">
        <w:rPr>
          <w:sz w:val="22"/>
          <w:szCs w:val="22"/>
        </w:rPr>
        <w:t xml:space="preserve"> доходы за 12 месяцев</w:t>
      </w:r>
    </w:p>
    <w:p w:rsidR="007579C3" w:rsidRPr="00AB0271" w:rsidRDefault="007579C3" w:rsidP="007579C3">
      <w:pPr>
        <w:rPr>
          <w:b/>
          <w:bCs/>
          <w:sz w:val="22"/>
          <w:szCs w:val="22"/>
        </w:rPr>
      </w:pPr>
      <w:r w:rsidRPr="00AB0271">
        <w:rPr>
          <w:b/>
          <w:bCs/>
          <w:sz w:val="22"/>
          <w:szCs w:val="22"/>
        </w:rPr>
        <w:t xml:space="preserve">**ВПМ – величина прожиточного минимума, </w:t>
      </w:r>
      <w:proofErr w:type="gramStart"/>
      <w:r w:rsidRPr="00AB0271">
        <w:rPr>
          <w:b/>
          <w:bCs/>
          <w:sz w:val="22"/>
          <w:szCs w:val="22"/>
        </w:rPr>
        <w:t>установленная  в</w:t>
      </w:r>
      <w:proofErr w:type="gramEnd"/>
      <w:r w:rsidRPr="00AB0271">
        <w:rPr>
          <w:b/>
          <w:bCs/>
          <w:sz w:val="22"/>
          <w:szCs w:val="22"/>
        </w:rPr>
        <w:t xml:space="preserve"> Нижегородской области постановлением Правительства Нижегородской области</w:t>
      </w:r>
    </w:p>
    <w:p w:rsidR="007579C3" w:rsidRPr="00AB0271" w:rsidRDefault="007579C3" w:rsidP="007579C3">
      <w:pPr>
        <w:rPr>
          <w:b/>
          <w:sz w:val="22"/>
          <w:szCs w:val="22"/>
        </w:rPr>
      </w:pPr>
      <w:r w:rsidRPr="00AB0271">
        <w:rPr>
          <w:b/>
          <w:sz w:val="22"/>
          <w:szCs w:val="22"/>
        </w:rPr>
        <w:t xml:space="preserve">***Льготы в соответствии с </w:t>
      </w:r>
      <w:proofErr w:type="gramStart"/>
      <w:r w:rsidRPr="00AB0271">
        <w:rPr>
          <w:b/>
          <w:sz w:val="22"/>
          <w:szCs w:val="22"/>
        </w:rPr>
        <w:t>Законом</w:t>
      </w:r>
      <w:proofErr w:type="gramEnd"/>
      <w:r w:rsidRPr="00AB0271">
        <w:rPr>
          <w:b/>
          <w:sz w:val="22"/>
          <w:szCs w:val="22"/>
        </w:rPr>
        <w:t xml:space="preserve"> НО от 05.11.2014 № 146-З </w:t>
      </w:r>
    </w:p>
    <w:p w:rsidR="007579C3" w:rsidRPr="00AB0271" w:rsidRDefault="007579C3" w:rsidP="007579C3">
      <w:pPr>
        <w:rPr>
          <w:sz w:val="22"/>
          <w:szCs w:val="22"/>
        </w:rPr>
      </w:pPr>
    </w:p>
    <w:p w:rsidR="007579C3" w:rsidRDefault="007579C3" w:rsidP="007579C3"/>
    <w:p w:rsidR="00B10781" w:rsidRDefault="00B10781"/>
    <w:sectPr w:rsidR="00B10781" w:rsidSect="00AB0271">
      <w:headerReference w:type="even" r:id="rId8"/>
      <w:headerReference w:type="default" r:id="rId9"/>
      <w:pgSz w:w="16840" w:h="11907" w:orient="landscape" w:code="9"/>
      <w:pgMar w:top="113" w:right="924" w:bottom="11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0D" w:rsidRDefault="000C490D">
      <w:r>
        <w:separator/>
      </w:r>
    </w:p>
  </w:endnote>
  <w:endnote w:type="continuationSeparator" w:id="0">
    <w:p w:rsidR="000C490D" w:rsidRDefault="000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0D" w:rsidRDefault="000C490D">
      <w:r>
        <w:separator/>
      </w:r>
    </w:p>
  </w:footnote>
  <w:footnote w:type="continuationSeparator" w:id="0">
    <w:p w:rsidR="000C490D" w:rsidRDefault="000C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2D" w:rsidRDefault="007579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292D" w:rsidRDefault="000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2D" w:rsidRDefault="000C490D">
    <w:pPr>
      <w:pStyle w:val="a3"/>
      <w:tabs>
        <w:tab w:val="clear" w:pos="4677"/>
        <w:tab w:val="clear" w:pos="9355"/>
        <w:tab w:val="left" w:pos="352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1EE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B"/>
    <w:rsid w:val="000617AB"/>
    <w:rsid w:val="000C490D"/>
    <w:rsid w:val="00337912"/>
    <w:rsid w:val="004C4B96"/>
    <w:rsid w:val="007579C3"/>
    <w:rsid w:val="00B10781"/>
    <w:rsid w:val="00CA2265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02DC-CC6C-46B2-B0EF-D26BBAF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9C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7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79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57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79C3"/>
    <w:rPr>
      <w:b/>
      <w:bCs/>
    </w:rPr>
  </w:style>
  <w:style w:type="character" w:customStyle="1" w:styleId="a6">
    <w:name w:val="Основной текст Знак"/>
    <w:basedOn w:val="a0"/>
    <w:link w:val="a5"/>
    <w:rsid w:val="00757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age number"/>
    <w:basedOn w:val="a0"/>
    <w:rsid w:val="0075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5444-BA53-4352-9372-F8D91E6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2019-07-09T12:50:00Z</dcterms:created>
  <dcterms:modified xsi:type="dcterms:W3CDTF">2019-07-11T08:08:00Z</dcterms:modified>
</cp:coreProperties>
</file>